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000000" w:themeFill="text1"/>
        <w:tblLook w:val="04A0" w:firstRow="1" w:lastRow="0" w:firstColumn="1" w:lastColumn="0" w:noHBand="0" w:noVBand="1"/>
      </w:tblPr>
      <w:tblGrid>
        <w:gridCol w:w="5379"/>
        <w:gridCol w:w="2785"/>
        <w:gridCol w:w="1412"/>
      </w:tblGrid>
      <w:tr w:rsidR="00293F27" w:rsidRPr="00B211ED" w14:paraId="56A4C8B6" w14:textId="77777777" w:rsidTr="00293F27">
        <w:tc>
          <w:tcPr>
            <w:tcW w:w="5379" w:type="dxa"/>
            <w:shd w:val="clear" w:color="auto" w:fill="000000" w:themeFill="text1"/>
          </w:tcPr>
          <w:p w14:paraId="2C954DD2" w14:textId="057AB184" w:rsidR="00293F27" w:rsidRPr="00B211ED" w:rsidRDefault="002E4A91" w:rsidP="00596585">
            <w:pPr>
              <w:spacing w:before="120" w:after="120"/>
              <w:jc w:val="center"/>
              <w:rPr>
                <w:rFonts w:asciiTheme="majorHAnsi" w:hAnsiTheme="majorHAnsi"/>
                <w:b/>
                <w:color w:val="FFFFFF" w:themeColor="background1"/>
                <w:sz w:val="28"/>
                <w:szCs w:val="28"/>
              </w:rPr>
            </w:pPr>
            <w:r>
              <w:rPr>
                <w:rFonts w:asciiTheme="majorHAnsi" w:hAnsiTheme="majorHAnsi"/>
                <w:b/>
                <w:color w:val="FFFFFF" w:themeColor="background1"/>
                <w:sz w:val="28"/>
                <w:szCs w:val="28"/>
              </w:rPr>
              <w:t>GROUP SERVICE</w:t>
            </w:r>
            <w:r w:rsidR="00596585">
              <w:rPr>
                <w:rFonts w:asciiTheme="majorHAnsi" w:hAnsiTheme="majorHAnsi"/>
                <w:b/>
                <w:color w:val="FFFFFF" w:themeColor="background1"/>
                <w:sz w:val="28"/>
                <w:szCs w:val="28"/>
              </w:rPr>
              <w:t>—</w:t>
            </w:r>
            <w:r w:rsidR="00293F27">
              <w:rPr>
                <w:rFonts w:asciiTheme="majorHAnsi" w:hAnsiTheme="majorHAnsi"/>
                <w:b/>
                <w:color w:val="FFFFFF" w:themeColor="background1"/>
                <w:sz w:val="28"/>
                <w:szCs w:val="28"/>
              </w:rPr>
              <w:t>ELECTIONS</w:t>
            </w:r>
          </w:p>
        </w:tc>
        <w:tc>
          <w:tcPr>
            <w:tcW w:w="4197" w:type="dxa"/>
            <w:gridSpan w:val="2"/>
            <w:shd w:val="clear" w:color="auto" w:fill="FFFFFF" w:themeFill="background1"/>
          </w:tcPr>
          <w:p w14:paraId="120EA38B" w14:textId="0DB369F9" w:rsidR="00293F27" w:rsidRPr="00293F27" w:rsidRDefault="00293F27" w:rsidP="00293F27">
            <w:pPr>
              <w:spacing w:before="120" w:after="120"/>
              <w:rPr>
                <w:rFonts w:asciiTheme="majorHAnsi" w:hAnsiTheme="majorHAnsi"/>
                <w:b/>
                <w:sz w:val="28"/>
                <w:szCs w:val="28"/>
              </w:rPr>
            </w:pPr>
            <w:r w:rsidRPr="00293F27">
              <w:rPr>
                <w:rFonts w:asciiTheme="majorHAnsi" w:hAnsiTheme="majorHAnsi"/>
                <w:b/>
                <w:sz w:val="28"/>
                <w:szCs w:val="28"/>
              </w:rPr>
              <w:t xml:space="preserve">Date: </w:t>
            </w:r>
          </w:p>
        </w:tc>
      </w:tr>
      <w:tr w:rsidR="005939E3" w:rsidRPr="00B211ED" w14:paraId="36F7C4F4" w14:textId="77777777" w:rsidTr="00293F27">
        <w:tblPrEx>
          <w:shd w:val="clear" w:color="auto" w:fill="auto"/>
        </w:tblPrEx>
        <w:tc>
          <w:tcPr>
            <w:tcW w:w="5379" w:type="dxa"/>
            <w:shd w:val="clear" w:color="auto" w:fill="76923C" w:themeFill="accent3" w:themeFillShade="BF"/>
            <w:vAlign w:val="bottom"/>
          </w:tcPr>
          <w:p w14:paraId="0AB4D752" w14:textId="77777777" w:rsidR="005939E3" w:rsidRPr="00B211ED" w:rsidRDefault="005939E3" w:rsidP="008F5416">
            <w:pPr>
              <w:rPr>
                <w:rFonts w:asciiTheme="majorHAnsi" w:eastAsia="Times New Roman" w:hAnsiTheme="majorHAnsi" w:cs="Times New Roman"/>
                <w:color w:val="FFFFFF" w:themeColor="background1"/>
                <w:sz w:val="22"/>
                <w:szCs w:val="22"/>
              </w:rPr>
            </w:pPr>
            <w:r w:rsidRPr="00B211ED">
              <w:rPr>
                <w:rFonts w:asciiTheme="majorHAnsi" w:eastAsia="Times New Roman" w:hAnsiTheme="majorHAnsi" w:cs="Times New Roman"/>
                <w:color w:val="FFFFFF" w:themeColor="background1"/>
                <w:sz w:val="22"/>
                <w:szCs w:val="22"/>
              </w:rPr>
              <w:t>Role &amp; Requirements</w:t>
            </w:r>
          </w:p>
        </w:tc>
        <w:tc>
          <w:tcPr>
            <w:tcW w:w="2785" w:type="dxa"/>
            <w:shd w:val="clear" w:color="auto" w:fill="76923C" w:themeFill="accent3" w:themeFillShade="BF"/>
            <w:vAlign w:val="bottom"/>
          </w:tcPr>
          <w:p w14:paraId="56B5192A" w14:textId="77777777" w:rsidR="005939E3" w:rsidRPr="00B211ED" w:rsidRDefault="005939E3" w:rsidP="008F5416">
            <w:pPr>
              <w:rPr>
                <w:rFonts w:asciiTheme="majorHAnsi" w:eastAsia="Times New Roman" w:hAnsiTheme="majorHAnsi" w:cs="Times New Roman"/>
                <w:color w:val="FFFFFF" w:themeColor="background1"/>
                <w:sz w:val="22"/>
                <w:szCs w:val="22"/>
              </w:rPr>
            </w:pPr>
            <w:r w:rsidRPr="00B211ED">
              <w:rPr>
                <w:rFonts w:asciiTheme="majorHAnsi" w:eastAsia="Times New Roman" w:hAnsiTheme="majorHAnsi" w:cs="Times New Roman"/>
                <w:color w:val="FFFFFF" w:themeColor="background1"/>
                <w:sz w:val="22"/>
                <w:szCs w:val="22"/>
              </w:rPr>
              <w:t>Name/Telephone</w:t>
            </w:r>
          </w:p>
        </w:tc>
        <w:tc>
          <w:tcPr>
            <w:tcW w:w="1412" w:type="dxa"/>
            <w:shd w:val="clear" w:color="auto" w:fill="76923C" w:themeFill="accent3" w:themeFillShade="BF"/>
            <w:vAlign w:val="bottom"/>
          </w:tcPr>
          <w:p w14:paraId="7C9338D2" w14:textId="77777777" w:rsidR="005939E3" w:rsidRPr="00B211ED" w:rsidRDefault="005939E3" w:rsidP="0055225E">
            <w:pPr>
              <w:rPr>
                <w:rFonts w:asciiTheme="majorHAnsi" w:eastAsia="Times New Roman" w:hAnsiTheme="majorHAnsi" w:cs="Times New Roman"/>
                <w:color w:val="FFFFFF" w:themeColor="background1"/>
                <w:sz w:val="22"/>
                <w:szCs w:val="22"/>
              </w:rPr>
            </w:pPr>
            <w:r w:rsidRPr="00B211ED">
              <w:rPr>
                <w:rFonts w:asciiTheme="majorHAnsi" w:eastAsia="Times New Roman" w:hAnsiTheme="majorHAnsi" w:cs="Times New Roman"/>
                <w:color w:val="FFFFFF" w:themeColor="background1"/>
                <w:sz w:val="22"/>
                <w:szCs w:val="22"/>
              </w:rPr>
              <w:t>Term</w:t>
            </w:r>
            <w:r>
              <w:rPr>
                <w:rFonts w:asciiTheme="majorHAnsi" w:eastAsia="Times New Roman" w:hAnsiTheme="majorHAnsi" w:cs="Times New Roman"/>
                <w:color w:val="FFFFFF" w:themeColor="background1"/>
                <w:sz w:val="22"/>
                <w:szCs w:val="22"/>
              </w:rPr>
              <w:t>/</w:t>
            </w:r>
            <w:r w:rsidRPr="00B211ED">
              <w:rPr>
                <w:rFonts w:asciiTheme="majorHAnsi" w:eastAsia="Times New Roman" w:hAnsiTheme="majorHAnsi" w:cs="Times New Roman"/>
                <w:color w:val="FFFFFF" w:themeColor="background1"/>
                <w:sz w:val="22"/>
                <w:szCs w:val="22"/>
              </w:rPr>
              <w:t>Expires</w:t>
            </w:r>
          </w:p>
        </w:tc>
      </w:tr>
      <w:tr w:rsidR="008F5416" w:rsidRPr="00B211ED" w14:paraId="20FD7284" w14:textId="77777777" w:rsidTr="00B211ED">
        <w:tblPrEx>
          <w:shd w:val="clear" w:color="auto" w:fill="auto"/>
        </w:tblPrEx>
        <w:tc>
          <w:tcPr>
            <w:tcW w:w="9576" w:type="dxa"/>
            <w:gridSpan w:val="3"/>
            <w:shd w:val="clear" w:color="auto" w:fill="C2D69B" w:themeFill="accent3" w:themeFillTint="99"/>
            <w:vAlign w:val="bottom"/>
          </w:tcPr>
          <w:p w14:paraId="5A4B976F" w14:textId="77777777" w:rsidR="008F5416" w:rsidRPr="00B211ED" w:rsidRDefault="00B211ED" w:rsidP="006158EA">
            <w:pPr>
              <w:keepNext/>
              <w:rPr>
                <w:rFonts w:asciiTheme="majorHAnsi" w:eastAsia="Times New Roman" w:hAnsiTheme="majorHAnsi" w:cs="Times New Roman"/>
                <w:b/>
                <w:color w:val="000000"/>
                <w:sz w:val="28"/>
                <w:szCs w:val="28"/>
              </w:rPr>
            </w:pPr>
            <w:r>
              <w:rPr>
                <w:rFonts w:asciiTheme="majorHAnsi" w:eastAsia="Times New Roman" w:hAnsiTheme="majorHAnsi" w:cs="Times New Roman"/>
                <w:b/>
                <w:color w:val="000000"/>
                <w:sz w:val="28"/>
                <w:szCs w:val="28"/>
              </w:rPr>
              <w:t xml:space="preserve">Two </w:t>
            </w:r>
            <w:r w:rsidR="008F5416" w:rsidRPr="00B211ED">
              <w:rPr>
                <w:rFonts w:asciiTheme="majorHAnsi" w:eastAsia="Times New Roman" w:hAnsiTheme="majorHAnsi" w:cs="Times New Roman"/>
                <w:b/>
                <w:color w:val="000000"/>
                <w:sz w:val="28"/>
                <w:szCs w:val="28"/>
              </w:rPr>
              <w:t xml:space="preserve">Co-Chairs </w:t>
            </w:r>
          </w:p>
        </w:tc>
      </w:tr>
      <w:tr w:rsidR="0055225E" w:rsidRPr="00B211ED" w14:paraId="5ACD6FAB" w14:textId="77777777" w:rsidTr="0055225E">
        <w:tblPrEx>
          <w:shd w:val="clear" w:color="auto" w:fill="auto"/>
        </w:tblPrEx>
        <w:trPr>
          <w:trHeight w:val="746"/>
        </w:trPr>
        <w:tc>
          <w:tcPr>
            <w:tcW w:w="5379" w:type="dxa"/>
            <w:vMerge w:val="restart"/>
          </w:tcPr>
          <w:p w14:paraId="361EE8BA" w14:textId="22E59F33" w:rsidR="0055225E" w:rsidRPr="00B211ED" w:rsidRDefault="0055225E" w:rsidP="00912540">
            <w:pPr>
              <w:spacing w:before="40" w:after="40"/>
              <w:rPr>
                <w:rFonts w:asciiTheme="majorHAnsi" w:hAnsiTheme="majorHAnsi"/>
                <w:sz w:val="22"/>
                <w:szCs w:val="22"/>
              </w:rPr>
            </w:pPr>
            <w:r w:rsidRPr="00B211ED">
              <w:rPr>
                <w:rFonts w:asciiTheme="majorHAnsi" w:hAnsiTheme="majorHAnsi"/>
                <w:sz w:val="22"/>
                <w:szCs w:val="22"/>
              </w:rPr>
              <w:t>You are responsible for</w:t>
            </w:r>
            <w:r>
              <w:rPr>
                <w:rFonts w:asciiTheme="majorHAnsi" w:hAnsiTheme="majorHAnsi"/>
                <w:sz w:val="22"/>
                <w:szCs w:val="22"/>
              </w:rPr>
              <w:t xml:space="preserve"> finding a speaker and</w:t>
            </w:r>
            <w:r w:rsidRPr="00B211ED">
              <w:rPr>
                <w:rFonts w:asciiTheme="majorHAnsi" w:hAnsiTheme="majorHAnsi"/>
                <w:sz w:val="22"/>
                <w:szCs w:val="22"/>
              </w:rPr>
              <w:t xml:space="preserve"> leading the meeting </w:t>
            </w:r>
            <w:r>
              <w:rPr>
                <w:rFonts w:asciiTheme="majorHAnsi" w:hAnsiTheme="majorHAnsi"/>
                <w:sz w:val="22"/>
                <w:szCs w:val="22"/>
              </w:rPr>
              <w:t>each week</w:t>
            </w:r>
            <w:r w:rsidRPr="00B211ED">
              <w:rPr>
                <w:rFonts w:asciiTheme="majorHAnsi" w:hAnsiTheme="majorHAnsi"/>
                <w:sz w:val="22"/>
                <w:szCs w:val="22"/>
              </w:rPr>
              <w:t xml:space="preserve">. </w:t>
            </w:r>
            <w:r>
              <w:rPr>
                <w:rFonts w:asciiTheme="majorHAnsi" w:hAnsiTheme="majorHAnsi"/>
                <w:sz w:val="22"/>
                <w:szCs w:val="22"/>
              </w:rPr>
              <w:t>Often co-chairs alternate weeks, but other arrange</w:t>
            </w:r>
            <w:r>
              <w:rPr>
                <w:rFonts w:asciiTheme="majorHAnsi" w:hAnsiTheme="majorHAnsi"/>
                <w:sz w:val="22"/>
                <w:szCs w:val="22"/>
              </w:rPr>
              <w:softHyphen/>
              <w:t xml:space="preserve">ments are possible, depending on personal preferences and schedules. </w:t>
            </w:r>
            <w:r w:rsidRPr="00B211ED">
              <w:rPr>
                <w:rFonts w:asciiTheme="majorHAnsi" w:hAnsiTheme="majorHAnsi"/>
                <w:sz w:val="22"/>
                <w:szCs w:val="22"/>
              </w:rPr>
              <w:t xml:space="preserve">The requirements are </w:t>
            </w:r>
            <w:r w:rsidR="00912540">
              <w:rPr>
                <w:rFonts w:asciiTheme="majorHAnsi" w:hAnsiTheme="majorHAnsi"/>
                <w:sz w:val="22"/>
                <w:szCs w:val="22"/>
              </w:rPr>
              <w:t>three months</w:t>
            </w:r>
            <w:r w:rsidRPr="00B211ED">
              <w:rPr>
                <w:rFonts w:asciiTheme="majorHAnsi" w:hAnsiTheme="majorHAnsi"/>
                <w:sz w:val="22"/>
                <w:szCs w:val="22"/>
              </w:rPr>
              <w:t xml:space="preserve"> </w:t>
            </w:r>
            <w:r w:rsidR="00912540">
              <w:rPr>
                <w:rFonts w:asciiTheme="majorHAnsi" w:hAnsiTheme="majorHAnsi"/>
                <w:sz w:val="22"/>
                <w:szCs w:val="22"/>
              </w:rPr>
              <w:t>in UA and two action meetings</w:t>
            </w:r>
            <w:r w:rsidRPr="00B211ED">
              <w:rPr>
                <w:rFonts w:asciiTheme="majorHAnsi" w:hAnsiTheme="majorHAnsi"/>
                <w:sz w:val="22"/>
                <w:szCs w:val="22"/>
              </w:rPr>
              <w:t>.</w:t>
            </w:r>
          </w:p>
        </w:tc>
        <w:tc>
          <w:tcPr>
            <w:tcW w:w="2785" w:type="dxa"/>
            <w:vAlign w:val="bottom"/>
          </w:tcPr>
          <w:p w14:paraId="5AD2F8F1" w14:textId="77777777" w:rsidR="0055225E" w:rsidRPr="00B211ED" w:rsidRDefault="0055225E" w:rsidP="006158EA">
            <w:pPr>
              <w:spacing w:before="40" w:after="40"/>
              <w:rPr>
                <w:rFonts w:asciiTheme="majorHAnsi" w:eastAsia="Times New Roman" w:hAnsiTheme="majorHAnsi" w:cs="Times New Roman"/>
                <w:color w:val="000000"/>
                <w:sz w:val="22"/>
                <w:szCs w:val="22"/>
              </w:rPr>
            </w:pPr>
          </w:p>
        </w:tc>
        <w:tc>
          <w:tcPr>
            <w:tcW w:w="1412" w:type="dxa"/>
          </w:tcPr>
          <w:p w14:paraId="6AA5196E" w14:textId="77777777" w:rsidR="0055225E" w:rsidRPr="00B211ED" w:rsidRDefault="0055225E" w:rsidP="006158EA">
            <w:pPr>
              <w:spacing w:before="40" w:after="40"/>
              <w:rPr>
                <w:rFonts w:asciiTheme="majorHAnsi" w:eastAsia="Times New Roman" w:hAnsiTheme="majorHAnsi" w:cs="Times New Roman"/>
                <w:color w:val="000000"/>
                <w:sz w:val="22"/>
                <w:szCs w:val="22"/>
              </w:rPr>
            </w:pPr>
            <w:r w:rsidRPr="00B211ED">
              <w:rPr>
                <w:rFonts w:asciiTheme="majorHAnsi" w:hAnsiTheme="majorHAnsi"/>
                <w:sz w:val="22"/>
                <w:szCs w:val="22"/>
              </w:rPr>
              <w:t>3 months</w:t>
            </w:r>
            <w:r>
              <w:rPr>
                <w:rFonts w:asciiTheme="majorHAnsi" w:hAnsiTheme="majorHAnsi"/>
                <w:sz w:val="22"/>
                <w:szCs w:val="22"/>
              </w:rPr>
              <w:t>/</w:t>
            </w:r>
          </w:p>
        </w:tc>
      </w:tr>
      <w:tr w:rsidR="0055225E" w:rsidRPr="00B211ED" w14:paraId="0EF7AA20" w14:textId="77777777" w:rsidTr="0055225E">
        <w:tblPrEx>
          <w:shd w:val="clear" w:color="auto" w:fill="auto"/>
        </w:tblPrEx>
        <w:trPr>
          <w:trHeight w:val="755"/>
        </w:trPr>
        <w:tc>
          <w:tcPr>
            <w:tcW w:w="5379" w:type="dxa"/>
            <w:vMerge/>
            <w:vAlign w:val="bottom"/>
          </w:tcPr>
          <w:p w14:paraId="1641E3BE" w14:textId="77777777" w:rsidR="0055225E" w:rsidRPr="00B211ED" w:rsidRDefault="0055225E" w:rsidP="006158EA">
            <w:pPr>
              <w:spacing w:before="40" w:after="40"/>
              <w:rPr>
                <w:rFonts w:asciiTheme="majorHAnsi" w:hAnsiTheme="majorHAnsi"/>
                <w:sz w:val="28"/>
                <w:szCs w:val="28"/>
              </w:rPr>
            </w:pPr>
          </w:p>
        </w:tc>
        <w:tc>
          <w:tcPr>
            <w:tcW w:w="2785" w:type="dxa"/>
          </w:tcPr>
          <w:p w14:paraId="78CAA3B9" w14:textId="77777777" w:rsidR="0055225E" w:rsidRPr="00B211ED" w:rsidRDefault="0055225E" w:rsidP="006158EA">
            <w:pPr>
              <w:spacing w:before="40" w:after="40"/>
              <w:rPr>
                <w:rFonts w:asciiTheme="majorHAnsi" w:hAnsiTheme="majorHAnsi"/>
                <w:sz w:val="28"/>
                <w:szCs w:val="28"/>
              </w:rPr>
            </w:pPr>
          </w:p>
        </w:tc>
        <w:tc>
          <w:tcPr>
            <w:tcW w:w="1412" w:type="dxa"/>
          </w:tcPr>
          <w:p w14:paraId="10F7D6C9" w14:textId="77777777" w:rsidR="0055225E" w:rsidRPr="00B211ED" w:rsidRDefault="0055225E" w:rsidP="006158EA">
            <w:pPr>
              <w:spacing w:before="40" w:after="40"/>
              <w:rPr>
                <w:rFonts w:asciiTheme="majorHAnsi" w:hAnsiTheme="majorHAnsi"/>
                <w:sz w:val="28"/>
                <w:szCs w:val="28"/>
              </w:rPr>
            </w:pPr>
            <w:r w:rsidRPr="00B211ED">
              <w:rPr>
                <w:rFonts w:asciiTheme="majorHAnsi" w:hAnsiTheme="majorHAnsi"/>
                <w:sz w:val="22"/>
                <w:szCs w:val="22"/>
              </w:rPr>
              <w:t>3 months</w:t>
            </w:r>
            <w:r>
              <w:rPr>
                <w:rFonts w:asciiTheme="majorHAnsi" w:hAnsiTheme="majorHAnsi"/>
                <w:sz w:val="22"/>
                <w:szCs w:val="22"/>
              </w:rPr>
              <w:t>/</w:t>
            </w:r>
          </w:p>
        </w:tc>
      </w:tr>
      <w:tr w:rsidR="008F5416" w:rsidRPr="00B211ED" w14:paraId="77B53A31" w14:textId="77777777" w:rsidTr="00B211ED">
        <w:tblPrEx>
          <w:shd w:val="clear" w:color="auto" w:fill="auto"/>
        </w:tblPrEx>
        <w:tc>
          <w:tcPr>
            <w:tcW w:w="9576" w:type="dxa"/>
            <w:gridSpan w:val="3"/>
            <w:shd w:val="clear" w:color="auto" w:fill="D6E3BC" w:themeFill="accent3" w:themeFillTint="66"/>
            <w:vAlign w:val="bottom"/>
          </w:tcPr>
          <w:p w14:paraId="4E463D94" w14:textId="77777777" w:rsidR="008F5416" w:rsidRPr="00B211ED" w:rsidRDefault="008F5416" w:rsidP="006158EA">
            <w:pPr>
              <w:keepNext/>
              <w:rPr>
                <w:rFonts w:asciiTheme="majorHAnsi" w:eastAsia="Times New Roman" w:hAnsiTheme="majorHAnsi" w:cs="Times New Roman"/>
                <w:b/>
                <w:color w:val="000000"/>
                <w:sz w:val="28"/>
                <w:szCs w:val="28"/>
              </w:rPr>
            </w:pPr>
            <w:r w:rsidRPr="00B211ED">
              <w:rPr>
                <w:rFonts w:asciiTheme="majorHAnsi" w:eastAsia="Times New Roman" w:hAnsiTheme="majorHAnsi" w:cs="Times New Roman"/>
                <w:b/>
                <w:color w:val="000000"/>
                <w:sz w:val="28"/>
                <w:szCs w:val="28"/>
              </w:rPr>
              <w:t>Treasurer</w:t>
            </w:r>
          </w:p>
        </w:tc>
      </w:tr>
      <w:tr w:rsidR="0055225E" w:rsidRPr="00B211ED" w14:paraId="57AABD20" w14:textId="77777777" w:rsidTr="0055225E">
        <w:tblPrEx>
          <w:shd w:val="clear" w:color="auto" w:fill="auto"/>
        </w:tblPrEx>
        <w:tc>
          <w:tcPr>
            <w:tcW w:w="5379" w:type="dxa"/>
            <w:vAlign w:val="bottom"/>
          </w:tcPr>
          <w:p w14:paraId="7E866B6C" w14:textId="08B9F2A9" w:rsidR="0055225E" w:rsidRPr="00B211ED" w:rsidRDefault="0055225E" w:rsidP="00912540">
            <w:pPr>
              <w:spacing w:before="40" w:after="40"/>
              <w:rPr>
                <w:rFonts w:asciiTheme="majorHAnsi" w:hAnsiTheme="majorHAnsi"/>
                <w:sz w:val="22"/>
                <w:szCs w:val="22"/>
              </w:rPr>
            </w:pPr>
            <w:r w:rsidRPr="00B211ED">
              <w:rPr>
                <w:rFonts w:asciiTheme="majorHAnsi" w:hAnsiTheme="majorHAnsi"/>
                <w:sz w:val="22"/>
                <w:szCs w:val="22"/>
              </w:rPr>
              <w:t>You are respon</w:t>
            </w:r>
            <w:r>
              <w:rPr>
                <w:rFonts w:asciiTheme="majorHAnsi" w:hAnsiTheme="majorHAnsi"/>
                <w:sz w:val="22"/>
                <w:szCs w:val="22"/>
              </w:rPr>
              <w:t>sible for t</w:t>
            </w:r>
            <w:r w:rsidRPr="00B211ED">
              <w:rPr>
                <w:rFonts w:asciiTheme="majorHAnsi" w:hAnsiTheme="majorHAnsi"/>
                <w:sz w:val="22"/>
                <w:szCs w:val="22"/>
              </w:rPr>
              <w:t xml:space="preserve">aking the 7th Tradition </w:t>
            </w:r>
            <w:r>
              <w:rPr>
                <w:rFonts w:asciiTheme="majorHAnsi" w:hAnsiTheme="majorHAnsi"/>
                <w:sz w:val="22"/>
                <w:szCs w:val="22"/>
              </w:rPr>
              <w:t>collection</w:t>
            </w:r>
            <w:r w:rsidRPr="00B211ED">
              <w:rPr>
                <w:rFonts w:asciiTheme="majorHAnsi" w:hAnsiTheme="majorHAnsi"/>
                <w:sz w:val="22"/>
                <w:szCs w:val="22"/>
              </w:rPr>
              <w:t xml:space="preserve"> each week, paying the rent, and </w:t>
            </w:r>
            <w:r w:rsidR="005939E3">
              <w:rPr>
                <w:rFonts w:asciiTheme="majorHAnsi" w:hAnsiTheme="majorHAnsi"/>
                <w:sz w:val="22"/>
                <w:szCs w:val="22"/>
              </w:rPr>
              <w:t>safeguarding</w:t>
            </w:r>
            <w:r w:rsidRPr="00B211ED">
              <w:rPr>
                <w:rFonts w:asciiTheme="majorHAnsi" w:hAnsiTheme="majorHAnsi"/>
                <w:sz w:val="22"/>
                <w:szCs w:val="22"/>
              </w:rPr>
              <w:t xml:space="preserve"> the prudent reserve.  The </w:t>
            </w:r>
            <w:r w:rsidR="005939E3">
              <w:rPr>
                <w:rFonts w:asciiTheme="majorHAnsi" w:hAnsiTheme="majorHAnsi"/>
                <w:sz w:val="22"/>
                <w:szCs w:val="22"/>
              </w:rPr>
              <w:t xml:space="preserve">requirements </w:t>
            </w:r>
            <w:r w:rsidRPr="00B211ED">
              <w:rPr>
                <w:rFonts w:asciiTheme="majorHAnsi" w:hAnsiTheme="majorHAnsi"/>
                <w:sz w:val="22"/>
                <w:szCs w:val="22"/>
              </w:rPr>
              <w:t xml:space="preserve">are </w:t>
            </w:r>
            <w:r w:rsidR="00912540">
              <w:rPr>
                <w:rFonts w:asciiTheme="majorHAnsi" w:hAnsiTheme="majorHAnsi"/>
                <w:sz w:val="22"/>
                <w:szCs w:val="22"/>
              </w:rPr>
              <w:t>three months</w:t>
            </w:r>
            <w:r w:rsidRPr="00B211ED">
              <w:rPr>
                <w:rFonts w:asciiTheme="majorHAnsi" w:hAnsiTheme="majorHAnsi"/>
                <w:sz w:val="22"/>
                <w:szCs w:val="22"/>
              </w:rPr>
              <w:t xml:space="preserve"> </w:t>
            </w:r>
            <w:r w:rsidR="00912540">
              <w:rPr>
                <w:rFonts w:asciiTheme="majorHAnsi" w:hAnsiTheme="majorHAnsi"/>
                <w:sz w:val="22"/>
                <w:szCs w:val="22"/>
              </w:rPr>
              <w:t>in</w:t>
            </w:r>
            <w:r w:rsidRPr="00B211ED">
              <w:rPr>
                <w:rFonts w:asciiTheme="majorHAnsi" w:hAnsiTheme="majorHAnsi"/>
                <w:sz w:val="22"/>
                <w:szCs w:val="22"/>
              </w:rPr>
              <w:t xml:space="preserve"> UA and two action meetings</w:t>
            </w:r>
            <w:r w:rsidR="00912540">
              <w:rPr>
                <w:rFonts w:asciiTheme="majorHAnsi" w:hAnsiTheme="majorHAnsi"/>
                <w:sz w:val="22"/>
                <w:szCs w:val="22"/>
              </w:rPr>
              <w:t>; additionally</w:t>
            </w:r>
            <w:r w:rsidRPr="00B211ED">
              <w:rPr>
                <w:rFonts w:asciiTheme="majorHAnsi" w:hAnsiTheme="majorHAnsi"/>
                <w:sz w:val="22"/>
                <w:szCs w:val="22"/>
              </w:rPr>
              <w:t xml:space="preserve"> you must be familiar to the people in the room.</w:t>
            </w:r>
          </w:p>
        </w:tc>
        <w:tc>
          <w:tcPr>
            <w:tcW w:w="2785" w:type="dxa"/>
          </w:tcPr>
          <w:p w14:paraId="05D417BB" w14:textId="77777777" w:rsidR="0055225E" w:rsidRPr="00B211ED" w:rsidRDefault="0055225E" w:rsidP="006158EA">
            <w:pPr>
              <w:spacing w:before="40" w:after="40"/>
              <w:rPr>
                <w:rFonts w:asciiTheme="majorHAnsi" w:hAnsiTheme="majorHAnsi"/>
                <w:sz w:val="22"/>
                <w:szCs w:val="22"/>
              </w:rPr>
            </w:pPr>
          </w:p>
        </w:tc>
        <w:tc>
          <w:tcPr>
            <w:tcW w:w="1412" w:type="dxa"/>
          </w:tcPr>
          <w:p w14:paraId="349F2066" w14:textId="77777777" w:rsidR="0055225E" w:rsidRPr="00B211ED" w:rsidRDefault="0055225E" w:rsidP="006158EA">
            <w:pPr>
              <w:spacing w:before="40" w:after="40"/>
              <w:rPr>
                <w:rFonts w:asciiTheme="majorHAnsi" w:hAnsiTheme="majorHAnsi"/>
                <w:sz w:val="22"/>
                <w:szCs w:val="22"/>
              </w:rPr>
            </w:pPr>
            <w:r w:rsidRPr="00B211ED">
              <w:rPr>
                <w:rFonts w:asciiTheme="majorHAnsi" w:hAnsiTheme="majorHAnsi"/>
                <w:sz w:val="22"/>
                <w:szCs w:val="22"/>
              </w:rPr>
              <w:t>3 months</w:t>
            </w:r>
            <w:r>
              <w:rPr>
                <w:rFonts w:asciiTheme="majorHAnsi" w:hAnsiTheme="majorHAnsi"/>
                <w:sz w:val="22"/>
                <w:szCs w:val="22"/>
              </w:rPr>
              <w:t>/</w:t>
            </w:r>
          </w:p>
        </w:tc>
      </w:tr>
      <w:tr w:rsidR="008F5416" w:rsidRPr="00B211ED" w14:paraId="7377CA17" w14:textId="77777777" w:rsidTr="00B211ED">
        <w:tblPrEx>
          <w:shd w:val="clear" w:color="auto" w:fill="auto"/>
        </w:tblPrEx>
        <w:tc>
          <w:tcPr>
            <w:tcW w:w="9576" w:type="dxa"/>
            <w:gridSpan w:val="3"/>
            <w:shd w:val="clear" w:color="auto" w:fill="D6E3BC" w:themeFill="accent3" w:themeFillTint="66"/>
            <w:vAlign w:val="bottom"/>
          </w:tcPr>
          <w:p w14:paraId="4C2646D2" w14:textId="77777777" w:rsidR="008F5416" w:rsidRPr="00B211ED" w:rsidRDefault="008F5416" w:rsidP="006158EA">
            <w:pPr>
              <w:keepNext/>
              <w:rPr>
                <w:rFonts w:asciiTheme="majorHAnsi" w:hAnsiTheme="majorHAnsi"/>
                <w:b/>
                <w:sz w:val="28"/>
                <w:szCs w:val="28"/>
              </w:rPr>
            </w:pPr>
            <w:r w:rsidRPr="00B211ED">
              <w:rPr>
                <w:rFonts w:asciiTheme="majorHAnsi" w:eastAsia="Times New Roman" w:hAnsiTheme="majorHAnsi" w:cs="Times New Roman"/>
                <w:b/>
                <w:color w:val="000000"/>
                <w:sz w:val="28"/>
                <w:szCs w:val="28"/>
              </w:rPr>
              <w:t>Literature Person</w:t>
            </w:r>
          </w:p>
        </w:tc>
      </w:tr>
      <w:tr w:rsidR="0055225E" w:rsidRPr="00B211ED" w14:paraId="1FDBBE9C" w14:textId="77777777" w:rsidTr="0055225E">
        <w:tblPrEx>
          <w:shd w:val="clear" w:color="auto" w:fill="auto"/>
        </w:tblPrEx>
        <w:tc>
          <w:tcPr>
            <w:tcW w:w="5379" w:type="dxa"/>
            <w:vAlign w:val="bottom"/>
          </w:tcPr>
          <w:p w14:paraId="5590D275" w14:textId="77777777" w:rsidR="0055225E" w:rsidRPr="00B211ED" w:rsidRDefault="0055225E" w:rsidP="005939E3">
            <w:pPr>
              <w:spacing w:before="40" w:after="40"/>
              <w:rPr>
                <w:rFonts w:asciiTheme="majorHAnsi" w:hAnsiTheme="majorHAnsi"/>
                <w:sz w:val="22"/>
                <w:szCs w:val="22"/>
              </w:rPr>
            </w:pPr>
            <w:r w:rsidRPr="00B211ED">
              <w:rPr>
                <w:rFonts w:asciiTheme="majorHAnsi" w:hAnsiTheme="majorHAnsi"/>
                <w:sz w:val="22"/>
                <w:szCs w:val="22"/>
              </w:rPr>
              <w:t>You are responsible for bringing literature to each meeting, staying after the meeting to sell it, and coordinating with the</w:t>
            </w:r>
            <w:r w:rsidR="005939E3">
              <w:rPr>
                <w:rFonts w:asciiTheme="majorHAnsi" w:hAnsiTheme="majorHAnsi"/>
                <w:sz w:val="22"/>
                <w:szCs w:val="22"/>
              </w:rPr>
              <w:t xml:space="preserve"> Treasurer to buy new literature</w:t>
            </w:r>
            <w:r w:rsidRPr="00B211ED">
              <w:rPr>
                <w:rFonts w:asciiTheme="majorHAnsi" w:hAnsiTheme="majorHAnsi"/>
                <w:sz w:val="22"/>
                <w:szCs w:val="22"/>
              </w:rPr>
              <w:t>. The only requirement is a willingness to serve.</w:t>
            </w:r>
          </w:p>
        </w:tc>
        <w:tc>
          <w:tcPr>
            <w:tcW w:w="2785" w:type="dxa"/>
          </w:tcPr>
          <w:p w14:paraId="2FE6C752" w14:textId="77777777" w:rsidR="0055225E" w:rsidRPr="00B211ED" w:rsidRDefault="0055225E" w:rsidP="006158EA">
            <w:pPr>
              <w:spacing w:before="40" w:after="40"/>
              <w:rPr>
                <w:rFonts w:asciiTheme="majorHAnsi" w:hAnsiTheme="majorHAnsi"/>
                <w:sz w:val="22"/>
                <w:szCs w:val="22"/>
              </w:rPr>
            </w:pPr>
            <w:bookmarkStart w:id="0" w:name="_GoBack"/>
            <w:bookmarkEnd w:id="0"/>
          </w:p>
        </w:tc>
        <w:tc>
          <w:tcPr>
            <w:tcW w:w="1412" w:type="dxa"/>
          </w:tcPr>
          <w:p w14:paraId="43794F15" w14:textId="77777777" w:rsidR="0055225E" w:rsidRPr="00B211ED" w:rsidRDefault="0055225E" w:rsidP="006158EA">
            <w:pPr>
              <w:spacing w:before="40" w:after="40"/>
              <w:rPr>
                <w:rFonts w:asciiTheme="majorHAnsi" w:hAnsiTheme="majorHAnsi"/>
                <w:sz w:val="22"/>
                <w:szCs w:val="22"/>
              </w:rPr>
            </w:pPr>
            <w:r w:rsidRPr="00B211ED">
              <w:rPr>
                <w:rFonts w:asciiTheme="majorHAnsi" w:hAnsiTheme="majorHAnsi"/>
                <w:sz w:val="22"/>
                <w:szCs w:val="22"/>
              </w:rPr>
              <w:t>3 months</w:t>
            </w:r>
            <w:r>
              <w:rPr>
                <w:rFonts w:asciiTheme="majorHAnsi" w:hAnsiTheme="majorHAnsi"/>
                <w:sz w:val="22"/>
                <w:szCs w:val="22"/>
              </w:rPr>
              <w:t>/</w:t>
            </w:r>
          </w:p>
        </w:tc>
      </w:tr>
      <w:tr w:rsidR="0055225E" w:rsidRPr="00B211ED" w14:paraId="542D4761" w14:textId="77777777" w:rsidTr="0055225E">
        <w:tblPrEx>
          <w:shd w:val="clear" w:color="auto" w:fill="auto"/>
        </w:tblPrEx>
        <w:tc>
          <w:tcPr>
            <w:tcW w:w="9576" w:type="dxa"/>
            <w:gridSpan w:val="3"/>
            <w:shd w:val="clear" w:color="auto" w:fill="D6E3BC" w:themeFill="accent3" w:themeFillTint="66"/>
            <w:vAlign w:val="bottom"/>
          </w:tcPr>
          <w:p w14:paraId="4C2C2250" w14:textId="77777777" w:rsidR="0055225E" w:rsidRPr="00B211ED" w:rsidRDefault="0055225E" w:rsidP="006158EA">
            <w:pPr>
              <w:keepNext/>
              <w:rPr>
                <w:rFonts w:asciiTheme="majorHAnsi" w:hAnsiTheme="majorHAnsi"/>
                <w:b/>
                <w:sz w:val="28"/>
                <w:szCs w:val="28"/>
              </w:rPr>
            </w:pPr>
            <w:r w:rsidRPr="00B211ED">
              <w:rPr>
                <w:rFonts w:asciiTheme="majorHAnsi" w:eastAsia="Times New Roman" w:hAnsiTheme="majorHAnsi" w:cs="Times New Roman"/>
                <w:b/>
                <w:color w:val="000000"/>
                <w:sz w:val="28"/>
                <w:szCs w:val="28"/>
              </w:rPr>
              <w:t>Contact Sheet Coordinator</w:t>
            </w:r>
          </w:p>
        </w:tc>
      </w:tr>
      <w:tr w:rsidR="0055225E" w:rsidRPr="00B211ED" w14:paraId="04C28EFE" w14:textId="77777777" w:rsidTr="0055225E">
        <w:tblPrEx>
          <w:shd w:val="clear" w:color="auto" w:fill="auto"/>
        </w:tblPrEx>
        <w:tc>
          <w:tcPr>
            <w:tcW w:w="5379" w:type="dxa"/>
            <w:vAlign w:val="bottom"/>
          </w:tcPr>
          <w:p w14:paraId="681838CA" w14:textId="77777777" w:rsidR="0055225E" w:rsidRPr="00B211ED" w:rsidRDefault="0055225E" w:rsidP="006158EA">
            <w:pPr>
              <w:spacing w:before="40" w:after="40"/>
              <w:rPr>
                <w:rFonts w:asciiTheme="majorHAnsi" w:hAnsiTheme="majorHAnsi"/>
                <w:sz w:val="22"/>
                <w:szCs w:val="22"/>
              </w:rPr>
            </w:pPr>
            <w:r w:rsidRPr="00B211ED">
              <w:rPr>
                <w:rFonts w:asciiTheme="majorHAnsi" w:hAnsiTheme="majorHAnsi"/>
                <w:sz w:val="22"/>
                <w:szCs w:val="22"/>
              </w:rPr>
              <w:t xml:space="preserve">You are responsible for making the Contact Sheet announcement at each meeting, and then destroying the sheet at the end. You also need to make sure there are a pen and clipboard </w:t>
            </w:r>
            <w:r>
              <w:rPr>
                <w:rFonts w:asciiTheme="majorHAnsi" w:hAnsiTheme="majorHAnsi"/>
                <w:sz w:val="22"/>
                <w:szCs w:val="22"/>
              </w:rPr>
              <w:t xml:space="preserve">and </w:t>
            </w:r>
            <w:r w:rsidRPr="00B211ED">
              <w:rPr>
                <w:rFonts w:asciiTheme="majorHAnsi" w:hAnsiTheme="majorHAnsi"/>
                <w:sz w:val="22"/>
                <w:szCs w:val="22"/>
              </w:rPr>
              <w:t>enough sheets. The only requirement is a willingness to serve.</w:t>
            </w:r>
          </w:p>
        </w:tc>
        <w:tc>
          <w:tcPr>
            <w:tcW w:w="2785" w:type="dxa"/>
          </w:tcPr>
          <w:p w14:paraId="04479473" w14:textId="77777777" w:rsidR="0055225E" w:rsidRPr="00B211ED" w:rsidRDefault="0055225E" w:rsidP="006158EA">
            <w:pPr>
              <w:spacing w:before="40" w:after="40"/>
              <w:rPr>
                <w:rFonts w:asciiTheme="majorHAnsi" w:hAnsiTheme="majorHAnsi"/>
                <w:sz w:val="22"/>
                <w:szCs w:val="22"/>
              </w:rPr>
            </w:pPr>
          </w:p>
        </w:tc>
        <w:tc>
          <w:tcPr>
            <w:tcW w:w="1412" w:type="dxa"/>
          </w:tcPr>
          <w:p w14:paraId="4916A4F1" w14:textId="77777777" w:rsidR="0055225E" w:rsidRPr="00B211ED" w:rsidRDefault="0055225E" w:rsidP="006158EA">
            <w:pPr>
              <w:spacing w:before="40" w:after="40"/>
              <w:rPr>
                <w:rFonts w:asciiTheme="majorHAnsi" w:hAnsiTheme="majorHAnsi"/>
                <w:sz w:val="22"/>
                <w:szCs w:val="22"/>
              </w:rPr>
            </w:pPr>
            <w:r w:rsidRPr="00B211ED">
              <w:rPr>
                <w:rFonts w:asciiTheme="majorHAnsi" w:hAnsiTheme="majorHAnsi"/>
                <w:sz w:val="22"/>
                <w:szCs w:val="22"/>
              </w:rPr>
              <w:t>3 months</w:t>
            </w:r>
            <w:r>
              <w:rPr>
                <w:rFonts w:asciiTheme="majorHAnsi" w:hAnsiTheme="majorHAnsi"/>
                <w:sz w:val="22"/>
                <w:szCs w:val="22"/>
              </w:rPr>
              <w:t>/</w:t>
            </w:r>
          </w:p>
        </w:tc>
      </w:tr>
      <w:tr w:rsidR="008F5416" w:rsidRPr="00B211ED" w14:paraId="544CAD24" w14:textId="77777777" w:rsidTr="00B211ED">
        <w:tblPrEx>
          <w:shd w:val="clear" w:color="auto" w:fill="auto"/>
        </w:tblPrEx>
        <w:tc>
          <w:tcPr>
            <w:tcW w:w="9576" w:type="dxa"/>
            <w:gridSpan w:val="3"/>
            <w:shd w:val="clear" w:color="auto" w:fill="D6E3BC" w:themeFill="accent3" w:themeFillTint="66"/>
            <w:vAlign w:val="bottom"/>
          </w:tcPr>
          <w:p w14:paraId="36F446CB" w14:textId="77777777" w:rsidR="008F5416" w:rsidRPr="00B211ED" w:rsidRDefault="008F5416" w:rsidP="006158EA">
            <w:pPr>
              <w:keepNext/>
              <w:rPr>
                <w:rFonts w:asciiTheme="majorHAnsi" w:hAnsiTheme="majorHAnsi"/>
                <w:b/>
                <w:sz w:val="28"/>
                <w:szCs w:val="28"/>
              </w:rPr>
            </w:pPr>
            <w:r w:rsidRPr="00B211ED">
              <w:rPr>
                <w:rFonts w:asciiTheme="majorHAnsi" w:eastAsia="Times New Roman" w:hAnsiTheme="majorHAnsi" w:cs="Times New Roman"/>
                <w:b/>
                <w:color w:val="000000"/>
                <w:sz w:val="28"/>
                <w:szCs w:val="28"/>
              </w:rPr>
              <w:t>I</w:t>
            </w:r>
            <w:r w:rsidR="00B211ED" w:rsidRPr="00B211ED">
              <w:rPr>
                <w:rFonts w:asciiTheme="majorHAnsi" w:eastAsia="Times New Roman" w:hAnsiTheme="majorHAnsi" w:cs="Times New Roman"/>
                <w:b/>
                <w:color w:val="000000"/>
                <w:sz w:val="28"/>
                <w:szCs w:val="28"/>
              </w:rPr>
              <w:t>ntergroup Service Representative</w:t>
            </w:r>
          </w:p>
        </w:tc>
      </w:tr>
      <w:tr w:rsidR="0055225E" w:rsidRPr="00B211ED" w14:paraId="62EBEC6C" w14:textId="77777777" w:rsidTr="0055225E">
        <w:tblPrEx>
          <w:shd w:val="clear" w:color="auto" w:fill="auto"/>
        </w:tblPrEx>
        <w:tc>
          <w:tcPr>
            <w:tcW w:w="5379" w:type="dxa"/>
            <w:vAlign w:val="bottom"/>
          </w:tcPr>
          <w:p w14:paraId="1C9B1E4A" w14:textId="7E45CA49" w:rsidR="0055225E" w:rsidRPr="00B211ED" w:rsidRDefault="0055225E" w:rsidP="002E4A91">
            <w:pPr>
              <w:spacing w:before="40" w:after="40"/>
              <w:rPr>
                <w:rFonts w:asciiTheme="majorHAnsi" w:hAnsiTheme="majorHAnsi"/>
                <w:sz w:val="22"/>
                <w:szCs w:val="22"/>
              </w:rPr>
            </w:pPr>
            <w:r w:rsidRPr="00B211ED">
              <w:rPr>
                <w:rFonts w:asciiTheme="majorHAnsi" w:hAnsiTheme="majorHAnsi"/>
                <w:sz w:val="22"/>
                <w:szCs w:val="22"/>
              </w:rPr>
              <w:t>You are responsible for attending monthly Intergroup meetings, sharing our issues and concerns with them, and bringing back any information or announce</w:t>
            </w:r>
            <w:r>
              <w:rPr>
                <w:rFonts w:asciiTheme="majorHAnsi" w:hAnsiTheme="majorHAnsi"/>
                <w:sz w:val="22"/>
                <w:szCs w:val="22"/>
              </w:rPr>
              <w:softHyphen/>
            </w:r>
            <w:r w:rsidRPr="00B211ED">
              <w:rPr>
                <w:rFonts w:asciiTheme="majorHAnsi" w:hAnsiTheme="majorHAnsi"/>
                <w:sz w:val="22"/>
                <w:szCs w:val="22"/>
              </w:rPr>
              <w:t xml:space="preserve">ments. The requirements are 6 months in UA and two action meetings. </w:t>
            </w:r>
          </w:p>
        </w:tc>
        <w:tc>
          <w:tcPr>
            <w:tcW w:w="2785" w:type="dxa"/>
          </w:tcPr>
          <w:p w14:paraId="05E5B90E" w14:textId="77777777" w:rsidR="0055225E" w:rsidRPr="00B211ED" w:rsidRDefault="0055225E" w:rsidP="006158EA">
            <w:pPr>
              <w:spacing w:before="40" w:after="40"/>
              <w:rPr>
                <w:rFonts w:asciiTheme="majorHAnsi" w:hAnsiTheme="majorHAnsi"/>
                <w:sz w:val="22"/>
                <w:szCs w:val="22"/>
              </w:rPr>
            </w:pPr>
          </w:p>
        </w:tc>
        <w:tc>
          <w:tcPr>
            <w:tcW w:w="1412" w:type="dxa"/>
          </w:tcPr>
          <w:p w14:paraId="58F8FC17" w14:textId="57989146" w:rsidR="0055225E" w:rsidRPr="00B211ED" w:rsidRDefault="00912540" w:rsidP="006158EA">
            <w:pPr>
              <w:spacing w:before="40" w:after="40"/>
              <w:rPr>
                <w:rFonts w:asciiTheme="majorHAnsi" w:hAnsiTheme="majorHAnsi"/>
                <w:sz w:val="22"/>
                <w:szCs w:val="22"/>
              </w:rPr>
            </w:pPr>
            <w:r>
              <w:rPr>
                <w:rFonts w:asciiTheme="majorHAnsi" w:hAnsiTheme="majorHAnsi"/>
                <w:sz w:val="22"/>
                <w:szCs w:val="22"/>
              </w:rPr>
              <w:t>1 year</w:t>
            </w:r>
            <w:r w:rsidR="0055225E">
              <w:rPr>
                <w:rFonts w:asciiTheme="majorHAnsi" w:hAnsiTheme="majorHAnsi"/>
                <w:sz w:val="22"/>
                <w:szCs w:val="22"/>
              </w:rPr>
              <w:t>/</w:t>
            </w:r>
          </w:p>
        </w:tc>
      </w:tr>
      <w:tr w:rsidR="008F5416" w:rsidRPr="00B211ED" w14:paraId="352FE49D" w14:textId="77777777" w:rsidTr="00B211ED">
        <w:tblPrEx>
          <w:shd w:val="clear" w:color="auto" w:fill="auto"/>
        </w:tblPrEx>
        <w:tc>
          <w:tcPr>
            <w:tcW w:w="9576" w:type="dxa"/>
            <w:gridSpan w:val="3"/>
            <w:shd w:val="clear" w:color="auto" w:fill="D6E3BC" w:themeFill="accent3" w:themeFillTint="66"/>
            <w:vAlign w:val="bottom"/>
          </w:tcPr>
          <w:p w14:paraId="0FD9E4EC" w14:textId="77777777" w:rsidR="008F5416" w:rsidRPr="00B211ED" w:rsidRDefault="008F5416" w:rsidP="006158EA">
            <w:pPr>
              <w:keepNext/>
              <w:rPr>
                <w:rFonts w:asciiTheme="majorHAnsi" w:hAnsiTheme="majorHAnsi"/>
                <w:b/>
                <w:sz w:val="28"/>
                <w:szCs w:val="28"/>
              </w:rPr>
            </w:pPr>
            <w:r w:rsidRPr="00B211ED">
              <w:rPr>
                <w:rFonts w:asciiTheme="majorHAnsi" w:eastAsia="Times New Roman" w:hAnsiTheme="majorHAnsi" w:cs="Times New Roman"/>
                <w:b/>
                <w:color w:val="000000"/>
                <w:sz w:val="28"/>
                <w:szCs w:val="28"/>
              </w:rPr>
              <w:t>G</w:t>
            </w:r>
            <w:r w:rsidR="00B211ED" w:rsidRPr="00B211ED">
              <w:rPr>
                <w:rFonts w:asciiTheme="majorHAnsi" w:eastAsia="Times New Roman" w:hAnsiTheme="majorHAnsi" w:cs="Times New Roman"/>
                <w:b/>
                <w:color w:val="000000"/>
                <w:sz w:val="28"/>
                <w:szCs w:val="28"/>
              </w:rPr>
              <w:t>eneral Service Representative</w:t>
            </w:r>
          </w:p>
        </w:tc>
      </w:tr>
      <w:tr w:rsidR="0055225E" w:rsidRPr="00B211ED" w14:paraId="6E606ED4" w14:textId="77777777" w:rsidTr="0055225E">
        <w:tblPrEx>
          <w:shd w:val="clear" w:color="auto" w:fill="auto"/>
        </w:tblPrEx>
        <w:tc>
          <w:tcPr>
            <w:tcW w:w="5379" w:type="dxa"/>
            <w:vAlign w:val="bottom"/>
          </w:tcPr>
          <w:p w14:paraId="09621B54" w14:textId="437518D0" w:rsidR="0055225E" w:rsidRPr="00B211ED" w:rsidRDefault="0055225E" w:rsidP="002E4A91">
            <w:pPr>
              <w:spacing w:before="40" w:after="40"/>
              <w:rPr>
                <w:rFonts w:asciiTheme="majorHAnsi" w:hAnsiTheme="majorHAnsi"/>
                <w:sz w:val="22"/>
                <w:szCs w:val="22"/>
              </w:rPr>
            </w:pPr>
            <w:r w:rsidRPr="00B211ED">
              <w:rPr>
                <w:rFonts w:asciiTheme="majorHAnsi" w:hAnsiTheme="majorHAnsi"/>
                <w:sz w:val="22"/>
                <w:szCs w:val="22"/>
              </w:rPr>
              <w:t>You are responsible for attending monthly GSB meetings, sharing our issues and concerns with them, and bringing back any information or announcements. You are also responsible for attending the annual World Service Conference on our behalf. The requirements are one year in UA and two action meetings.</w:t>
            </w:r>
          </w:p>
        </w:tc>
        <w:tc>
          <w:tcPr>
            <w:tcW w:w="2785" w:type="dxa"/>
          </w:tcPr>
          <w:p w14:paraId="13BF1326" w14:textId="77777777" w:rsidR="0055225E" w:rsidRPr="00B211ED" w:rsidRDefault="0055225E" w:rsidP="006158EA">
            <w:pPr>
              <w:spacing w:before="40" w:after="40"/>
              <w:rPr>
                <w:rFonts w:asciiTheme="majorHAnsi" w:hAnsiTheme="majorHAnsi"/>
                <w:sz w:val="22"/>
                <w:szCs w:val="22"/>
              </w:rPr>
            </w:pPr>
          </w:p>
        </w:tc>
        <w:tc>
          <w:tcPr>
            <w:tcW w:w="1412" w:type="dxa"/>
          </w:tcPr>
          <w:p w14:paraId="244E6409" w14:textId="02837A8B" w:rsidR="0055225E" w:rsidRPr="00B211ED" w:rsidRDefault="00912540" w:rsidP="006158EA">
            <w:pPr>
              <w:spacing w:before="40" w:after="40"/>
              <w:rPr>
                <w:rFonts w:asciiTheme="majorHAnsi" w:hAnsiTheme="majorHAnsi"/>
                <w:sz w:val="22"/>
                <w:szCs w:val="22"/>
              </w:rPr>
            </w:pPr>
            <w:r>
              <w:rPr>
                <w:rFonts w:asciiTheme="majorHAnsi" w:hAnsiTheme="majorHAnsi"/>
                <w:sz w:val="22"/>
                <w:szCs w:val="22"/>
              </w:rPr>
              <w:t>1 year</w:t>
            </w:r>
            <w:r w:rsidR="0055225E">
              <w:rPr>
                <w:rFonts w:asciiTheme="majorHAnsi" w:hAnsiTheme="majorHAnsi"/>
                <w:sz w:val="22"/>
                <w:szCs w:val="22"/>
              </w:rPr>
              <w:t>/</w:t>
            </w:r>
          </w:p>
        </w:tc>
      </w:tr>
      <w:tr w:rsidR="006158EA" w:rsidRPr="00B211ED" w14:paraId="0C244970" w14:textId="77777777" w:rsidTr="006158EA">
        <w:tblPrEx>
          <w:shd w:val="clear" w:color="auto" w:fill="auto"/>
        </w:tblPrEx>
        <w:tc>
          <w:tcPr>
            <w:tcW w:w="9576" w:type="dxa"/>
            <w:gridSpan w:val="3"/>
            <w:shd w:val="clear" w:color="auto" w:fill="D6E3BC" w:themeFill="accent3" w:themeFillTint="66"/>
            <w:vAlign w:val="bottom"/>
          </w:tcPr>
          <w:p w14:paraId="0488B8C0" w14:textId="77777777" w:rsidR="006158EA" w:rsidRPr="00B211ED" w:rsidRDefault="006158EA" w:rsidP="006158EA">
            <w:pPr>
              <w:keepNext/>
              <w:rPr>
                <w:rFonts w:asciiTheme="majorHAnsi" w:hAnsiTheme="majorHAnsi"/>
                <w:b/>
                <w:sz w:val="28"/>
                <w:szCs w:val="28"/>
              </w:rPr>
            </w:pPr>
            <w:r>
              <w:rPr>
                <w:rFonts w:asciiTheme="majorHAnsi" w:eastAsia="Times New Roman" w:hAnsiTheme="majorHAnsi" w:cs="Times New Roman"/>
                <w:b/>
                <w:color w:val="000000"/>
                <w:sz w:val="28"/>
                <w:szCs w:val="28"/>
              </w:rPr>
              <w:t>Business Chair</w:t>
            </w:r>
          </w:p>
        </w:tc>
      </w:tr>
      <w:tr w:rsidR="006158EA" w:rsidRPr="00B211ED" w14:paraId="299176AD" w14:textId="77777777" w:rsidTr="006158EA">
        <w:tblPrEx>
          <w:shd w:val="clear" w:color="auto" w:fill="auto"/>
        </w:tblPrEx>
        <w:trPr>
          <w:cantSplit/>
        </w:trPr>
        <w:tc>
          <w:tcPr>
            <w:tcW w:w="5379" w:type="dxa"/>
            <w:vAlign w:val="bottom"/>
          </w:tcPr>
          <w:p w14:paraId="6721FD31" w14:textId="77777777" w:rsidR="006158EA" w:rsidRPr="00B211ED" w:rsidRDefault="006158EA" w:rsidP="006158EA">
            <w:pPr>
              <w:spacing w:before="40" w:after="40"/>
              <w:rPr>
                <w:rFonts w:asciiTheme="majorHAnsi" w:hAnsiTheme="majorHAnsi"/>
                <w:sz w:val="22"/>
                <w:szCs w:val="22"/>
              </w:rPr>
            </w:pPr>
            <w:r w:rsidRPr="00B211ED">
              <w:rPr>
                <w:rFonts w:asciiTheme="majorHAnsi" w:hAnsiTheme="majorHAnsi"/>
                <w:sz w:val="22"/>
                <w:szCs w:val="22"/>
              </w:rPr>
              <w:t xml:space="preserve">You are responsible for </w:t>
            </w:r>
            <w:r>
              <w:rPr>
                <w:rFonts w:asciiTheme="majorHAnsi" w:hAnsiTheme="majorHAnsi"/>
                <w:sz w:val="22"/>
                <w:szCs w:val="22"/>
              </w:rPr>
              <w:t xml:space="preserve">chairing the monthly business meetings. The requirements are </w:t>
            </w:r>
            <w:r w:rsidR="005939E3">
              <w:rPr>
                <w:rFonts w:asciiTheme="majorHAnsi" w:hAnsiTheme="majorHAnsi"/>
                <w:sz w:val="22"/>
                <w:szCs w:val="22"/>
              </w:rPr>
              <w:t xml:space="preserve">familiarity with business meetings, </w:t>
            </w:r>
            <w:r>
              <w:rPr>
                <w:rFonts w:asciiTheme="majorHAnsi" w:hAnsiTheme="majorHAnsi"/>
                <w:sz w:val="22"/>
                <w:szCs w:val="22"/>
              </w:rPr>
              <w:t>3</w:t>
            </w:r>
            <w:r w:rsidRPr="00B211ED">
              <w:rPr>
                <w:rFonts w:asciiTheme="majorHAnsi" w:hAnsiTheme="majorHAnsi"/>
                <w:sz w:val="22"/>
                <w:szCs w:val="22"/>
              </w:rPr>
              <w:t xml:space="preserve"> months in UA and two action meetings. </w:t>
            </w:r>
          </w:p>
        </w:tc>
        <w:tc>
          <w:tcPr>
            <w:tcW w:w="2785" w:type="dxa"/>
          </w:tcPr>
          <w:p w14:paraId="1DFB20C9" w14:textId="77777777" w:rsidR="006158EA" w:rsidRPr="00B211ED" w:rsidRDefault="006158EA" w:rsidP="006158EA">
            <w:pPr>
              <w:spacing w:before="40" w:after="40"/>
              <w:rPr>
                <w:rFonts w:asciiTheme="majorHAnsi" w:hAnsiTheme="majorHAnsi"/>
                <w:sz w:val="22"/>
                <w:szCs w:val="22"/>
              </w:rPr>
            </w:pPr>
          </w:p>
        </w:tc>
        <w:tc>
          <w:tcPr>
            <w:tcW w:w="1412" w:type="dxa"/>
          </w:tcPr>
          <w:p w14:paraId="46258CA5" w14:textId="77777777" w:rsidR="006158EA" w:rsidRPr="00B211ED" w:rsidRDefault="006158EA" w:rsidP="006158EA">
            <w:pPr>
              <w:spacing w:before="40" w:after="40"/>
              <w:rPr>
                <w:rFonts w:asciiTheme="majorHAnsi" w:hAnsiTheme="majorHAnsi"/>
                <w:sz w:val="22"/>
                <w:szCs w:val="22"/>
              </w:rPr>
            </w:pPr>
            <w:r>
              <w:rPr>
                <w:rFonts w:asciiTheme="majorHAnsi" w:hAnsiTheme="majorHAnsi"/>
                <w:sz w:val="22"/>
                <w:szCs w:val="22"/>
              </w:rPr>
              <w:t>3</w:t>
            </w:r>
            <w:r w:rsidRPr="00B211ED">
              <w:rPr>
                <w:rFonts w:asciiTheme="majorHAnsi" w:hAnsiTheme="majorHAnsi"/>
                <w:sz w:val="22"/>
                <w:szCs w:val="22"/>
              </w:rPr>
              <w:t xml:space="preserve"> months</w:t>
            </w:r>
            <w:r>
              <w:rPr>
                <w:rFonts w:asciiTheme="majorHAnsi" w:hAnsiTheme="majorHAnsi"/>
                <w:sz w:val="22"/>
                <w:szCs w:val="22"/>
              </w:rPr>
              <w:t>/</w:t>
            </w:r>
          </w:p>
        </w:tc>
      </w:tr>
      <w:tr w:rsidR="006158EA" w:rsidRPr="00B211ED" w14:paraId="481206D9" w14:textId="77777777" w:rsidTr="006158EA">
        <w:tblPrEx>
          <w:shd w:val="clear" w:color="auto" w:fill="auto"/>
        </w:tblPrEx>
        <w:tc>
          <w:tcPr>
            <w:tcW w:w="9576" w:type="dxa"/>
            <w:gridSpan w:val="3"/>
            <w:shd w:val="clear" w:color="auto" w:fill="D6E3BC" w:themeFill="accent3" w:themeFillTint="66"/>
            <w:vAlign w:val="bottom"/>
          </w:tcPr>
          <w:p w14:paraId="4C82916E" w14:textId="77777777" w:rsidR="006158EA" w:rsidRPr="00B211ED" w:rsidRDefault="006158EA" w:rsidP="006158EA">
            <w:pPr>
              <w:keepNext/>
              <w:rPr>
                <w:rFonts w:asciiTheme="majorHAnsi" w:hAnsiTheme="majorHAnsi"/>
                <w:b/>
                <w:sz w:val="28"/>
                <w:szCs w:val="28"/>
              </w:rPr>
            </w:pPr>
            <w:r>
              <w:rPr>
                <w:rFonts w:asciiTheme="majorHAnsi" w:eastAsia="Times New Roman" w:hAnsiTheme="majorHAnsi" w:cs="Times New Roman"/>
                <w:b/>
                <w:color w:val="000000"/>
                <w:sz w:val="28"/>
                <w:szCs w:val="28"/>
              </w:rPr>
              <w:t>Business Secretary</w:t>
            </w:r>
          </w:p>
        </w:tc>
      </w:tr>
      <w:tr w:rsidR="006158EA" w:rsidRPr="00B211ED" w14:paraId="143960DC" w14:textId="77777777" w:rsidTr="006158EA">
        <w:tblPrEx>
          <w:shd w:val="clear" w:color="auto" w:fill="auto"/>
        </w:tblPrEx>
        <w:trPr>
          <w:cantSplit/>
        </w:trPr>
        <w:tc>
          <w:tcPr>
            <w:tcW w:w="5379" w:type="dxa"/>
            <w:vAlign w:val="bottom"/>
          </w:tcPr>
          <w:p w14:paraId="769D7D28" w14:textId="77777777" w:rsidR="006158EA" w:rsidRPr="00B211ED" w:rsidRDefault="006158EA" w:rsidP="006158EA">
            <w:pPr>
              <w:spacing w:before="40" w:after="40"/>
              <w:rPr>
                <w:rFonts w:asciiTheme="majorHAnsi" w:hAnsiTheme="majorHAnsi"/>
                <w:sz w:val="22"/>
                <w:szCs w:val="22"/>
              </w:rPr>
            </w:pPr>
            <w:r w:rsidRPr="00B211ED">
              <w:rPr>
                <w:rFonts w:asciiTheme="majorHAnsi" w:hAnsiTheme="majorHAnsi"/>
                <w:sz w:val="22"/>
                <w:szCs w:val="22"/>
              </w:rPr>
              <w:t xml:space="preserve">You are responsible for </w:t>
            </w:r>
            <w:r>
              <w:rPr>
                <w:rFonts w:asciiTheme="majorHAnsi" w:hAnsiTheme="majorHAnsi"/>
                <w:sz w:val="22"/>
                <w:szCs w:val="22"/>
              </w:rPr>
              <w:t>taking clear, concise notes at the monthly business meetings</w:t>
            </w:r>
            <w:r w:rsidRPr="00B211ED">
              <w:rPr>
                <w:rFonts w:asciiTheme="majorHAnsi" w:hAnsiTheme="majorHAnsi"/>
                <w:sz w:val="22"/>
                <w:szCs w:val="22"/>
              </w:rPr>
              <w:t xml:space="preserve">. The </w:t>
            </w:r>
            <w:r>
              <w:rPr>
                <w:rFonts w:asciiTheme="majorHAnsi" w:hAnsiTheme="majorHAnsi"/>
                <w:sz w:val="22"/>
                <w:szCs w:val="22"/>
              </w:rPr>
              <w:t xml:space="preserve">only </w:t>
            </w:r>
            <w:r w:rsidRPr="00B211ED">
              <w:rPr>
                <w:rFonts w:asciiTheme="majorHAnsi" w:hAnsiTheme="majorHAnsi"/>
                <w:sz w:val="22"/>
                <w:szCs w:val="22"/>
              </w:rPr>
              <w:t xml:space="preserve">requirements are </w:t>
            </w:r>
            <w:r>
              <w:rPr>
                <w:rFonts w:asciiTheme="majorHAnsi" w:hAnsiTheme="majorHAnsi"/>
                <w:sz w:val="22"/>
                <w:szCs w:val="22"/>
              </w:rPr>
              <w:t>clear handwriting and a willingness to serve.</w:t>
            </w:r>
          </w:p>
        </w:tc>
        <w:tc>
          <w:tcPr>
            <w:tcW w:w="2785" w:type="dxa"/>
          </w:tcPr>
          <w:p w14:paraId="12D76EEE" w14:textId="77777777" w:rsidR="006158EA" w:rsidRPr="00B211ED" w:rsidRDefault="006158EA" w:rsidP="006158EA">
            <w:pPr>
              <w:spacing w:before="40" w:after="40"/>
              <w:rPr>
                <w:rFonts w:asciiTheme="majorHAnsi" w:hAnsiTheme="majorHAnsi"/>
                <w:sz w:val="22"/>
                <w:szCs w:val="22"/>
              </w:rPr>
            </w:pPr>
          </w:p>
        </w:tc>
        <w:tc>
          <w:tcPr>
            <w:tcW w:w="1412" w:type="dxa"/>
          </w:tcPr>
          <w:p w14:paraId="6DC75CA0" w14:textId="77777777" w:rsidR="006158EA" w:rsidRPr="00B211ED" w:rsidRDefault="006158EA" w:rsidP="006158EA">
            <w:pPr>
              <w:spacing w:before="40" w:after="40"/>
              <w:rPr>
                <w:rFonts w:asciiTheme="majorHAnsi" w:hAnsiTheme="majorHAnsi"/>
                <w:sz w:val="22"/>
                <w:szCs w:val="22"/>
              </w:rPr>
            </w:pPr>
            <w:r>
              <w:rPr>
                <w:rFonts w:asciiTheme="majorHAnsi" w:hAnsiTheme="majorHAnsi"/>
                <w:sz w:val="22"/>
                <w:szCs w:val="22"/>
              </w:rPr>
              <w:t>3</w:t>
            </w:r>
            <w:r w:rsidRPr="00B211ED">
              <w:rPr>
                <w:rFonts w:asciiTheme="majorHAnsi" w:hAnsiTheme="majorHAnsi"/>
                <w:sz w:val="22"/>
                <w:szCs w:val="22"/>
              </w:rPr>
              <w:t xml:space="preserve"> months</w:t>
            </w:r>
            <w:r>
              <w:rPr>
                <w:rFonts w:asciiTheme="majorHAnsi" w:hAnsiTheme="majorHAnsi"/>
                <w:sz w:val="22"/>
                <w:szCs w:val="22"/>
              </w:rPr>
              <w:t>/</w:t>
            </w:r>
          </w:p>
        </w:tc>
      </w:tr>
    </w:tbl>
    <w:p w14:paraId="78459FC6" w14:textId="77777777" w:rsidR="005D5532" w:rsidRPr="008F5416" w:rsidRDefault="005D5532" w:rsidP="0055225E">
      <w:pPr>
        <w:rPr>
          <w:rFonts w:asciiTheme="majorHAnsi" w:hAnsiTheme="majorHAnsi"/>
          <w:sz w:val="22"/>
          <w:szCs w:val="22"/>
        </w:rPr>
      </w:pPr>
    </w:p>
    <w:sectPr w:rsidR="005D5532" w:rsidRPr="008F5416" w:rsidSect="006158EA">
      <w:pgSz w:w="12240" w:h="15840"/>
      <w:pgMar w:top="720" w:right="720" w:bottom="36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B34"/>
    <w:rsid w:val="0010757C"/>
    <w:rsid w:val="001B6B34"/>
    <w:rsid w:val="00293F27"/>
    <w:rsid w:val="002E4A91"/>
    <w:rsid w:val="0036782A"/>
    <w:rsid w:val="00433688"/>
    <w:rsid w:val="004E045F"/>
    <w:rsid w:val="0055225E"/>
    <w:rsid w:val="005939E3"/>
    <w:rsid w:val="00596585"/>
    <w:rsid w:val="005D5532"/>
    <w:rsid w:val="006158EA"/>
    <w:rsid w:val="008F5416"/>
    <w:rsid w:val="00912540"/>
    <w:rsid w:val="00A941CA"/>
    <w:rsid w:val="00B1016E"/>
    <w:rsid w:val="00B211ED"/>
    <w:rsid w:val="00B57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43D0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6B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oken">
    <w:name w:val="Spoken"/>
    <w:basedOn w:val="Normal"/>
    <w:qFormat/>
    <w:rsid w:val="001B6B34"/>
    <w:pPr>
      <w:spacing w:after="160" w:line="288" w:lineRule="auto"/>
    </w:pPr>
    <w:rPr>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6B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oken">
    <w:name w:val="Spoken"/>
    <w:basedOn w:val="Normal"/>
    <w:qFormat/>
    <w:rsid w:val="001B6B34"/>
    <w:pPr>
      <w:spacing w:after="160" w:line="288" w:lineRule="auto"/>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324</Words>
  <Characters>1848</Characters>
  <Application>Microsoft Macintosh Word</Application>
  <DocSecurity>0</DocSecurity>
  <Lines>15</Lines>
  <Paragraphs>4</Paragraphs>
  <ScaleCrop>false</ScaleCrop>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dc:creator>
  <cp:keywords/>
  <dc:description/>
  <cp:lastModifiedBy>Peter S</cp:lastModifiedBy>
  <cp:revision>5</cp:revision>
  <cp:lastPrinted>2015-02-06T01:53:00Z</cp:lastPrinted>
  <dcterms:created xsi:type="dcterms:W3CDTF">2015-02-05T22:41:00Z</dcterms:created>
  <dcterms:modified xsi:type="dcterms:W3CDTF">2015-08-09T12:32:00Z</dcterms:modified>
</cp:coreProperties>
</file>